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A4" w:rsidRPr="006954E0" w:rsidRDefault="006864A4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64A4" w:rsidRPr="006954E0" w:rsidRDefault="005101DA">
      <w:pPr>
        <w:keepNext/>
        <w:tabs>
          <w:tab w:val="left" w:pos="439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  ФЕДЕАЦИ</w:t>
      </w:r>
      <w:r w:rsidR="0046747C" w:rsidRPr="0069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</w:p>
    <w:p w:rsidR="006864A4" w:rsidRPr="006954E0" w:rsidRDefault="00467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DE69D5" w:rsidRPr="0069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ТОКАРЕВСКОГО </w:t>
      </w:r>
      <w:r w:rsidRPr="00695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 НОВИЧИХИНСКОГО РАЙОНА</w:t>
      </w:r>
      <w:r w:rsid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4E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6864A4" w:rsidRPr="006954E0" w:rsidRDefault="006864A4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4A4" w:rsidRPr="006954E0" w:rsidRDefault="0046747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6864A4" w:rsidRDefault="006864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9D5" w:rsidRDefault="002C4F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6568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656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747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6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54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54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54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54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54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54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54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54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54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54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54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E30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6864A4" w:rsidRDefault="0046747C" w:rsidP="00DE6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Токарево</w:t>
      </w:r>
    </w:p>
    <w:p w:rsidR="006864A4" w:rsidRDefault="00686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4A4" w:rsidRDefault="0046747C" w:rsidP="00DE69D5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оплате труда главы </w:t>
      </w:r>
      <w:r w:rsid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Токаревского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Новичихинского района Алтайского края</w:t>
      </w:r>
    </w:p>
    <w:p w:rsidR="006864A4" w:rsidRDefault="00686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64A4" w:rsidRPr="00DE69D5" w:rsidRDefault="00686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64A4" w:rsidRDefault="0046747C" w:rsidP="00DE6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Бюджетным Кодексом Российской Федерации и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№ 134 – ЗС от 07.12.2007 «О муниципальной службе в Алтайском крае» </w:t>
      </w:r>
      <w:r w:rsid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депутатов </w:t>
      </w:r>
      <w:r w:rsid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Новичихинского района РЕШИЛО:</w:t>
      </w:r>
    </w:p>
    <w:p w:rsidR="006864A4" w:rsidRPr="00641100" w:rsidRDefault="005101DA" w:rsidP="0051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1. </w:t>
      </w:r>
      <w:r w:rsidR="004674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«Положение </w:t>
      </w:r>
      <w:r w:rsidR="0046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оплате труда главы </w:t>
      </w:r>
      <w:r w:rsid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Токаревского сельсовета</w:t>
      </w:r>
      <w:r w:rsidR="0046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Новичихинского района  Алтайского края</w:t>
      </w:r>
      <w:r w:rsidR="004674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№ 1</w:t>
      </w:r>
      <w:r w:rsidR="00641100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641100" w:rsidRPr="00DE69D5" w:rsidRDefault="00641100" w:rsidP="00DE69D5">
      <w:pPr>
        <w:tabs>
          <w:tab w:val="left" w:pos="6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Собрания депутатов </w:t>
      </w:r>
      <w:r w:rsidR="00DE69D5" w:rsidRP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Токаревского </w:t>
      </w:r>
      <w:r w:rsidRP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Новичихинского района Алтайского края от </w:t>
      </w:r>
      <w:r w:rsidR="002C4FD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DE69D5" w:rsidRP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4FDA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DE69D5" w:rsidRP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E69D5" w:rsidRP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C4F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E69D5" w:rsidRPr="00DE69D5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главы Токаревского сельсовета Новичихинского района Алтайского края</w:t>
      </w:r>
      <w:r w:rsidRP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считать утратившим силу.</w:t>
      </w:r>
    </w:p>
    <w:p w:rsidR="00641100" w:rsidRDefault="005101DA" w:rsidP="0051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2.</w:t>
      </w:r>
      <w:r w:rsidR="00DE69D5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</w:t>
      </w:r>
      <w:r w:rsidR="00641100">
        <w:rPr>
          <w:rFonts w:ascii="Times New Roman" w:eastAsia="Times New Roman" w:hAnsi="Times New Roman" w:cs="Times New Roman"/>
          <w:sz w:val="28"/>
          <w:szCs w:val="20"/>
          <w:lang w:eastAsia="ru-RU"/>
        </w:rPr>
        <w:t>ее решение распространяет свое действие на правоотношения, возникшие с 01.01.202</w:t>
      </w:r>
      <w:r w:rsidR="002C4FDA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6411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</w:p>
    <w:p w:rsidR="006864A4" w:rsidRDefault="005101DA" w:rsidP="0051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3.</w:t>
      </w:r>
      <w:proofErr w:type="gramStart"/>
      <w:r w:rsidR="0046747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="004674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ходом выполнения настоящего решения возложить на постоянную комиссию по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бюджету</w:t>
      </w:r>
      <w:r w:rsidR="0046747C">
        <w:rPr>
          <w:rFonts w:ascii="Times New Roman" w:eastAsia="Times New Roman" w:hAnsi="Times New Roman" w:cs="Times New Roman"/>
          <w:sz w:val="28"/>
          <w:szCs w:val="20"/>
          <w:lang w:eastAsia="ru-RU"/>
        </w:rPr>
        <w:t>, налоговой и кредитной политике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по вопросам управления муниципальным имуществом.</w:t>
      </w:r>
    </w:p>
    <w:p w:rsidR="006864A4" w:rsidRPr="00DE69D5" w:rsidRDefault="00686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4A4" w:rsidRPr="00DE69D5" w:rsidRDefault="00686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4A4" w:rsidRDefault="00467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Я.Н. </w:t>
      </w:r>
      <w:proofErr w:type="spellStart"/>
      <w:r w:rsid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Волошенко</w:t>
      </w:r>
      <w:proofErr w:type="spellEnd"/>
    </w:p>
    <w:p w:rsidR="006864A4" w:rsidRDefault="00686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9D5" w:rsidRDefault="00DE69D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6864A4" w:rsidRDefault="00EC30C9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 w:rsidR="00EF6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467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6864A4" w:rsidRDefault="00EC30C9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="00467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Собрания депутатов</w:t>
      </w:r>
    </w:p>
    <w:p w:rsidR="006864A4" w:rsidRDefault="00EC30C9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8656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Токаревского </w:t>
      </w:r>
      <w:r w:rsidR="00467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сельсовета  </w:t>
      </w:r>
    </w:p>
    <w:p w:rsidR="006864A4" w:rsidRDefault="00EC30C9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467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8656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4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8656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2C4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8656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67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2C4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67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</w:t>
      </w:r>
      <w:r w:rsidR="002C4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</w:t>
      </w:r>
    </w:p>
    <w:p w:rsidR="006864A4" w:rsidRDefault="006864A4">
      <w:pPr>
        <w:spacing w:after="0" w:line="240" w:lineRule="auto"/>
        <w:ind w:left="54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64A4" w:rsidRDefault="006864A4">
      <w:pPr>
        <w:spacing w:after="0" w:line="240" w:lineRule="auto"/>
        <w:ind w:left="54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64A4" w:rsidRDefault="00467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</w:t>
      </w:r>
    </w:p>
    <w:p w:rsidR="006864A4" w:rsidRDefault="00467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оплате труда главы </w:t>
      </w:r>
      <w:r w:rsidR="00DE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Токаревского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Новичихинского района  Алтайского края</w:t>
      </w:r>
    </w:p>
    <w:p w:rsidR="006864A4" w:rsidRDefault="00686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4A4" w:rsidRDefault="0046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Положение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</w:t>
      </w:r>
      <w:r w:rsidR="008D3AEF" w:rsidRPr="008D3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Правительства Алтайского края от 22.06.2023  №  224 «Об установлении нормативов формирования расходов на оплату труда депутатов, выборных должностных лиц местного</w:t>
      </w:r>
      <w:proofErr w:type="gramEnd"/>
      <w:r w:rsidR="008D3AEF" w:rsidRPr="008D3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самоуправления, осуществляющих свои полномочия на постоянной основе, муниципальных служащих»</w:t>
      </w:r>
      <w:r w:rsidR="00DE6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определяет размеры и условия оплаты труда главы</w:t>
      </w:r>
      <w:r w:rsidR="00DE6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Токаревского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Новичихинского района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Алтайского края,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осуществляющему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полномочия на постоянной основе. </w:t>
      </w:r>
    </w:p>
    <w:p w:rsidR="006864A4" w:rsidRDefault="0046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Оплата труда главы производится в виде денежного содержания. </w:t>
      </w:r>
    </w:p>
    <w:p w:rsidR="006864A4" w:rsidRDefault="0046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Денежное содержание состоит из ежемесячного денежного вознаграждения, ежемесячного денежного поощрения, а также дополнительных выплат.</w:t>
      </w:r>
    </w:p>
    <w:p w:rsidR="006864A4" w:rsidRDefault="0046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дополнительным выплатам относятся материальная помощь, премия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6864A4" w:rsidRDefault="0046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денежному содержанию главы</w:t>
      </w:r>
      <w:r w:rsidR="00DE6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применяется районный коэффициент. </w:t>
      </w:r>
    </w:p>
    <w:p w:rsidR="008D3AEF" w:rsidRDefault="0046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Ежемесячное денежное вознаграждение г</w:t>
      </w:r>
      <w:r w:rsidR="002C4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лавы устанавливается в размере 27167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</w:t>
      </w:r>
      <w:r w:rsidR="008D3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00 копеек</w:t>
      </w:r>
      <w:r w:rsidR="008D3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864A4" w:rsidRDefault="0046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Ежемесячное денежное поощрение является гарантированной выплатой и не зависит от результатов работы. Ежемесячное денежное поощрение выплачивается в размере </w:t>
      </w:r>
      <w:r w:rsidR="002C4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</w:t>
      </w:r>
      <w:r w:rsidR="00DE6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C4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процентов от ежемесячного денежного вознаграждения.</w:t>
      </w:r>
    </w:p>
    <w:p w:rsidR="006864A4" w:rsidRDefault="0046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Главе ежегодно производится выплата материальной помощи в размере одного денежного вознаграждения.</w:t>
      </w:r>
    </w:p>
    <w:p w:rsidR="006864A4" w:rsidRDefault="0046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материальная помощь выплачивается в размере, пропорциональном времени, отработанному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текущем календарном году.</w:t>
      </w:r>
    </w:p>
    <w:p w:rsidR="006864A4" w:rsidRDefault="0046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 результатам работы за год главе муниципального образования может быть выплачена премия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размере до одного месячного размера денежного содержания. Размер премии рассчитывается исходя из фактически отработанного времени.</w:t>
      </w:r>
    </w:p>
    <w:p w:rsidR="006864A4" w:rsidRDefault="00467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Премия выплачивается в полном объеме при выполнении следующих показателей премирования главы:</w:t>
      </w:r>
    </w:p>
    <w:p w:rsidR="006864A4" w:rsidRDefault="00467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а) эффективность расходования бюджетных средств;</w:t>
      </w:r>
    </w:p>
    <w:p w:rsidR="006864A4" w:rsidRDefault="00467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б) исполнение местного бюджета по заключенным муниципальным контрактам;</w:t>
      </w:r>
    </w:p>
    <w:p w:rsidR="006864A4" w:rsidRDefault="00467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в) отсутствие задолженности по заработной плате перед работниками муниципальных учреждений и предприятий.          </w:t>
      </w:r>
    </w:p>
    <w:p w:rsidR="006864A4" w:rsidRDefault="00467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Собрание депутатов </w:t>
      </w:r>
      <w:r w:rsidR="006954E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Токаревского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Новичихинского района Алтайского края принимает решение о выплате премиального вознаграждения и его размере с учетом достижения показателей премирования.</w:t>
      </w:r>
    </w:p>
    <w:p w:rsidR="006864A4" w:rsidRDefault="00467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муниципального образования могут выплачиваться иные виды премий.</w:t>
      </w:r>
    </w:p>
    <w:p w:rsidR="006864A4" w:rsidRDefault="00467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</w:t>
      </w:r>
      <w:r w:rsidR="0069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выплачивается в пределах годового фонда оплаты труда.</w:t>
      </w:r>
    </w:p>
    <w:p w:rsidR="006864A4" w:rsidRDefault="00467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7. Решение о выплате премии главе муниципального образования и её размер утверждается Собранием депутатов </w:t>
      </w:r>
      <w:r w:rsidR="0069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Токаревского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сельсовета.</w:t>
      </w:r>
    </w:p>
    <w:p w:rsidR="006864A4" w:rsidRDefault="0046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Годовой фонд оплаты труда главе устанавливается с учетом предельного фонда оплаты труда выборных должностных лиц местного самоуправления, установленного постановлением </w:t>
      </w:r>
      <w:r w:rsidR="008D3AEF" w:rsidRPr="008D3A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Алтайского края от 22.06.2023  № 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864A4" w:rsidRDefault="004674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Финансирование расходов на оплату труда главы осуществляется за счет средств бюджета </w:t>
      </w:r>
      <w:r w:rsidR="006954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Токаревского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сельсовета Новичихинского района Алтайского края. </w:t>
      </w:r>
    </w:p>
    <w:p w:rsidR="006864A4" w:rsidRDefault="006864A4"/>
    <w:sectPr w:rsidR="006864A4" w:rsidSect="00DE69D5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F71ED"/>
    <w:multiLevelType w:val="multilevel"/>
    <w:tmpl w:val="B818D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28"/>
      </w:rPr>
    </w:lvl>
  </w:abstractNum>
  <w:abstractNum w:abstractNumId="1">
    <w:nsid w:val="76625046"/>
    <w:multiLevelType w:val="multilevel"/>
    <w:tmpl w:val="BCF47F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864A4"/>
    <w:rsid w:val="00017C71"/>
    <w:rsid w:val="000E0427"/>
    <w:rsid w:val="001B077E"/>
    <w:rsid w:val="002C4FDA"/>
    <w:rsid w:val="003008C5"/>
    <w:rsid w:val="0046747C"/>
    <w:rsid w:val="004703BB"/>
    <w:rsid w:val="005101DA"/>
    <w:rsid w:val="00641100"/>
    <w:rsid w:val="006864A4"/>
    <w:rsid w:val="006954E0"/>
    <w:rsid w:val="00865687"/>
    <w:rsid w:val="00875630"/>
    <w:rsid w:val="008C6A3C"/>
    <w:rsid w:val="008D3AEF"/>
    <w:rsid w:val="00B41DA4"/>
    <w:rsid w:val="00DE69D5"/>
    <w:rsid w:val="00EC30C9"/>
    <w:rsid w:val="00EF64E2"/>
    <w:rsid w:val="00FE3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0E0427"/>
    <w:rPr>
      <w:rFonts w:ascii="Times New Roman" w:hAnsi="Times New Roman"/>
      <w:sz w:val="28"/>
      <w:szCs w:val="28"/>
    </w:rPr>
  </w:style>
  <w:style w:type="paragraph" w:customStyle="1" w:styleId="a4">
    <w:name w:val="Заголовок"/>
    <w:basedOn w:val="a"/>
    <w:next w:val="a5"/>
    <w:qFormat/>
    <w:rsid w:val="000E04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0E0427"/>
    <w:pPr>
      <w:spacing w:after="140"/>
    </w:pPr>
  </w:style>
  <w:style w:type="paragraph" w:styleId="a6">
    <w:name w:val="List"/>
    <w:basedOn w:val="a5"/>
    <w:rsid w:val="000E0427"/>
    <w:rPr>
      <w:rFonts w:cs="Arial"/>
    </w:rPr>
  </w:style>
  <w:style w:type="paragraph" w:styleId="a7">
    <w:name w:val="caption"/>
    <w:basedOn w:val="a"/>
    <w:qFormat/>
    <w:rsid w:val="000E04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0E0427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8D3AE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41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1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11</cp:lastModifiedBy>
  <cp:revision>14</cp:revision>
  <cp:lastPrinted>2025-05-19T02:58:00Z</cp:lastPrinted>
  <dcterms:created xsi:type="dcterms:W3CDTF">2023-09-26T08:21:00Z</dcterms:created>
  <dcterms:modified xsi:type="dcterms:W3CDTF">2025-05-19T02:58:00Z</dcterms:modified>
  <dc:language>ru-RU</dc:language>
</cp:coreProperties>
</file>